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DD" w:rsidRDefault="00497CDD" w:rsidP="00497CDD">
      <w:pPr>
        <w:pStyle w:val="a3"/>
        <w:spacing w:before="0" w:beforeAutospacing="0" w:after="0" w:afterAutospacing="0" w:line="360" w:lineRule="auto"/>
        <w:jc w:val="center"/>
      </w:pPr>
      <w:r>
        <w:rPr>
          <w:rStyle w:val="a4"/>
          <w:color w:val="0000CC"/>
          <w:sz w:val="28"/>
          <w:szCs w:val="28"/>
        </w:rPr>
        <w:t>Семь советов врача для родителей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 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1. Заранее продумайте, как будут организованы каникулы? Если у вас есть возможность поехать с ребенком в дом отдыха или санаторий - это </w:t>
      </w:r>
      <w:proofErr w:type="gramStart"/>
      <w:r>
        <w:rPr>
          <w:sz w:val="28"/>
          <w:szCs w:val="28"/>
        </w:rPr>
        <w:t>здорово</w:t>
      </w:r>
      <w:proofErr w:type="gramEnd"/>
      <w:r>
        <w:rPr>
          <w:sz w:val="28"/>
          <w:szCs w:val="28"/>
        </w:rPr>
        <w:t>!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Помните, что продолжительность непрерывного занятия за компьютером для детей в возрасте с 7-12 лет составляет 20 минут, а старше - не более получаса.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2. Прогулки, игры и спортивные занятия на свежем воздухе - вот лучший отдых после школьных занятий. Пребывание на свежем воздухе как можно дольше от проезжих дорог, транспорта, промышленных предприятий.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3. Постарайтесь сделать все от вас зависящее, чтобы уберечь ребенка.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 Помните, что в каникулы увеличивается риск не только уличного, но и бытового травматизма. Поговорите с ребенком об этом.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4. Необходимо соблюдать режим дня, но возможны некоторые отклонения от режима. Чем младше по возрасту ребенок, тем больше времени требуется его мозгу и всему организму, чтобы полностью восстановить работоспособность.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5.Чтобы каникулы стали временем восстановления и накопления сил вашего ребенка, необходимо, чтобы в его рационе было </w:t>
      </w:r>
      <w:proofErr w:type="gramStart"/>
      <w:r>
        <w:rPr>
          <w:sz w:val="28"/>
          <w:szCs w:val="28"/>
        </w:rPr>
        <w:t>достаточно молочных</w:t>
      </w:r>
      <w:proofErr w:type="gramEnd"/>
      <w:r>
        <w:rPr>
          <w:sz w:val="28"/>
          <w:szCs w:val="28"/>
        </w:rPr>
        <w:t xml:space="preserve"> и мясных продуктов, овощей.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6. Воспользуйтесь каникулами, чтобы проконсультироваться у педиатра, окулиста, стоматолога, ортопеда. Часто болеющему ребенку нелишне будет провести курс лечебных процедур; комплекс упражнений для коррекции осанки.</w:t>
      </w:r>
    </w:p>
    <w:p w:rsidR="00497CDD" w:rsidRDefault="00497CDD" w:rsidP="00497CDD">
      <w:pPr>
        <w:pStyle w:val="a3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>7. Каникулы - самое подходящее время для экскурсий, посещения музеев. Однако во всем нужна мера. Не забывайте, что посещение детских праздников и зрелищных мероприятий таит в себе и риск инфекционных заболеваний, особенно в период эпидемиологического неблагополучия.</w:t>
      </w:r>
    </w:p>
    <w:p w:rsidR="00EC6E19" w:rsidRDefault="00EC6E19">
      <w:bookmarkStart w:id="0" w:name="_GoBack"/>
      <w:bookmarkEnd w:id="0"/>
    </w:p>
    <w:sectPr w:rsidR="00EC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D"/>
    <w:rsid w:val="00497CDD"/>
    <w:rsid w:val="00EC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C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C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7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КН</dc:creator>
  <cp:lastModifiedBy>КН</cp:lastModifiedBy>
  <cp:revision>1</cp:revision>
  <dcterms:created xsi:type="dcterms:W3CDTF">2019-05-29T09:28:00Z</dcterms:created>
  <dcterms:modified xsi:type="dcterms:W3CDTF">2019-05-29T09:33:00Z</dcterms:modified>
</cp:coreProperties>
</file>